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207" w:rsidRDefault="00EB0207" w:rsidP="00EB020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Ежедневное планирование в средней группе.</w:t>
      </w:r>
    </w:p>
    <w:p w:rsidR="00EB0207" w:rsidRDefault="00EB0207" w:rsidP="00EB020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207" w:rsidRPr="000C0DF9" w:rsidRDefault="00EB0207" w:rsidP="00EB0207">
      <w:pPr>
        <w:pStyle w:val="a4"/>
        <w:rPr>
          <w:rFonts w:ascii="Times New Roman" w:hAnsi="Times New Roman" w:cs="Times New Roman"/>
          <w:sz w:val="24"/>
          <w:szCs w:val="24"/>
        </w:rPr>
      </w:pPr>
      <w:r w:rsidRPr="000C0DF9">
        <w:rPr>
          <w:rFonts w:ascii="Times New Roman" w:hAnsi="Times New Roman" w:cs="Times New Roman"/>
          <w:b/>
          <w:sz w:val="24"/>
          <w:szCs w:val="24"/>
        </w:rPr>
        <w:t>Тема: «Я и моя семья»</w:t>
      </w:r>
    </w:p>
    <w:p w:rsidR="00EB0207" w:rsidRPr="000C0DF9" w:rsidRDefault="00EB0207" w:rsidP="00EB020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0DF9">
        <w:rPr>
          <w:rFonts w:ascii="Times New Roman" w:hAnsi="Times New Roman" w:cs="Times New Roman"/>
          <w:b/>
          <w:sz w:val="24"/>
          <w:szCs w:val="24"/>
        </w:rPr>
        <w:t>Сроки:</w:t>
      </w:r>
      <w:r w:rsidRPr="000C0DF9">
        <w:rPr>
          <w:rFonts w:ascii="Times New Roman" w:hAnsi="Times New Roman" w:cs="Times New Roman"/>
          <w:sz w:val="24"/>
          <w:szCs w:val="24"/>
        </w:rPr>
        <w:t xml:space="preserve"> 2 неделя октября</w:t>
      </w:r>
    </w:p>
    <w:p w:rsidR="00EB0207" w:rsidRPr="000C0DF9" w:rsidRDefault="00EB0207" w:rsidP="00EB020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0DF9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0C0DF9">
        <w:rPr>
          <w:rFonts w:ascii="Times New Roman" w:hAnsi="Times New Roman" w:cs="Times New Roman"/>
          <w:sz w:val="24"/>
          <w:szCs w:val="24"/>
        </w:rPr>
        <w:t xml:space="preserve"> 1.Расширять представления о здоровье и здоровом образе жизни.</w:t>
      </w:r>
    </w:p>
    <w:p w:rsidR="00EB0207" w:rsidRPr="000C0DF9" w:rsidRDefault="00EB0207" w:rsidP="00EB020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0DF9">
        <w:rPr>
          <w:rFonts w:ascii="Times New Roman" w:hAnsi="Times New Roman" w:cs="Times New Roman"/>
          <w:sz w:val="24"/>
          <w:szCs w:val="24"/>
        </w:rPr>
        <w:t>2.Расширять представления детей о своей семье. Формировать первоначальное представление о родственных отношениях в семье (сын, дочь, мама, папа и т.д.). Закреплять знания детей своих имени, фамилии и возраста; имён родителей. Знакомить детей с профессиями родителей. Воспитывать уважение к труду близких взрослых.</w:t>
      </w:r>
    </w:p>
    <w:p w:rsidR="00EB0207" w:rsidRPr="000C0DF9" w:rsidRDefault="00EB0207" w:rsidP="00EB020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0DF9">
        <w:rPr>
          <w:rFonts w:ascii="Times New Roman" w:hAnsi="Times New Roman" w:cs="Times New Roman"/>
          <w:sz w:val="24"/>
          <w:szCs w:val="24"/>
        </w:rPr>
        <w:t>3.Формировать положительную самооценку, образ Я. Развивать представление детей о своём внешнем облике.</w:t>
      </w:r>
    </w:p>
    <w:p w:rsidR="00EB0207" w:rsidRPr="000C0DF9" w:rsidRDefault="00EB0207" w:rsidP="00EB020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C0DF9">
        <w:rPr>
          <w:rFonts w:ascii="Times New Roman" w:hAnsi="Times New Roman" w:cs="Times New Roman"/>
          <w:sz w:val="24"/>
          <w:szCs w:val="24"/>
        </w:rPr>
        <w:t>4.Воспитывать эмоциональную отзывчивость на состояние близких людей, формировать уважительное, заботливое отношение к пожилым родственникам.</w:t>
      </w:r>
    </w:p>
    <w:p w:rsidR="00EB0207" w:rsidRPr="00C529BA" w:rsidRDefault="00EB0207" w:rsidP="00EB020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1940"/>
        <w:gridCol w:w="2835"/>
        <w:gridCol w:w="3736"/>
        <w:gridCol w:w="2798"/>
        <w:gridCol w:w="2757"/>
      </w:tblGrid>
      <w:tr w:rsidR="00EB0207" w:rsidRPr="000C0DF9" w:rsidTr="00453638">
        <w:tc>
          <w:tcPr>
            <w:tcW w:w="1940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2835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3736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2798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757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</w:tr>
      <w:tr w:rsidR="000C0DF9" w:rsidRPr="000C0DF9" w:rsidTr="00453638">
        <w:tc>
          <w:tcPr>
            <w:tcW w:w="1940" w:type="dxa"/>
          </w:tcPr>
          <w:p w:rsidR="000C0DF9" w:rsidRPr="000C0DF9" w:rsidRDefault="000C0DF9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835" w:type="dxa"/>
          </w:tcPr>
          <w:p w:rsidR="000C0DF9" w:rsidRDefault="000C0DF9" w:rsidP="000C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Утренняя гимнастика.</w:t>
            </w:r>
          </w:p>
          <w:p w:rsidR="000C0DF9" w:rsidRPr="000C0DF9" w:rsidRDefault="000C0DF9" w:rsidP="000C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 культурно-гигиенические  навыки (мыть руки, аккуратно кушать, пользоваться салфетками, носовым платком, полоскать рот после еды).</w:t>
            </w:r>
          </w:p>
        </w:tc>
        <w:tc>
          <w:tcPr>
            <w:tcW w:w="3736" w:type="dxa"/>
          </w:tcPr>
          <w:p w:rsidR="000C0DF9" w:rsidRPr="000C0DF9" w:rsidRDefault="000C0DF9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дание условий для совместной деятельности.</w:t>
            </w:r>
          </w:p>
        </w:tc>
        <w:tc>
          <w:tcPr>
            <w:tcW w:w="2798" w:type="dxa"/>
          </w:tcPr>
          <w:p w:rsidR="000C0DF9" w:rsidRPr="000C0DF9" w:rsidRDefault="000C0DF9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Ситуативный разговор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прогулкой - учить детей планировать, чем будут заниматься на прогулке.</w:t>
            </w:r>
          </w:p>
        </w:tc>
        <w:tc>
          <w:tcPr>
            <w:tcW w:w="2757" w:type="dxa"/>
          </w:tcPr>
          <w:p w:rsidR="000C0DF9" w:rsidRPr="000C0DF9" w:rsidRDefault="000C0DF9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пробуждения, закаливающие процедуры. Создание условий для самостоятельной деятельности детей.</w:t>
            </w:r>
          </w:p>
        </w:tc>
      </w:tr>
      <w:tr w:rsidR="00EB0207" w:rsidRPr="000C0DF9" w:rsidTr="00453638">
        <w:tc>
          <w:tcPr>
            <w:tcW w:w="1940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835" w:type="dxa"/>
          </w:tcPr>
          <w:p w:rsidR="00EB0207" w:rsidRPr="000C0DF9" w:rsidRDefault="00EB0207" w:rsidP="000C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1.Беседа о ценности здорового образа жизни</w:t>
            </w:r>
          </w:p>
          <w:p w:rsidR="00EB0207" w:rsidRPr="000C0DF9" w:rsidRDefault="00EB0207" w:rsidP="000C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2.Пальчиковая игра «Этот пальчик дедушка…»</w:t>
            </w:r>
          </w:p>
          <w:p w:rsidR="00EB0207" w:rsidRPr="000C0DF9" w:rsidRDefault="00EB0207" w:rsidP="000C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3.Игра на социально – коммуникативное развитие «Зеркало»</w:t>
            </w:r>
          </w:p>
        </w:tc>
        <w:tc>
          <w:tcPr>
            <w:tcW w:w="3736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1.Коммуникативная деятельность (развитие речи)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: рассматривание картины «Петушок с семьёй»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Песенка «Петушок»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Игра «Курочка – хохлатка»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Рассказ К.Д.Ушинский «Петушок с семьёй»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Песня «Вышла курочка гулять»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Игра «Продолжи сказку»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2.Музыкальная деятельность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 Слушание «Колыбельная»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 Пение «Осень, осень»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«Дует, дует ветер»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3.»Огородная – хороводная»</w:t>
            </w:r>
          </w:p>
        </w:tc>
        <w:tc>
          <w:tcPr>
            <w:tcW w:w="2798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1.Наблюдение за перелётными птицами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2.Сбор листьев для гербария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/и !Собачка и воробей»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4.Развитие движений – бросание мяча друг другу</w:t>
            </w:r>
          </w:p>
        </w:tc>
        <w:tc>
          <w:tcPr>
            <w:tcW w:w="2757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1.Чтение К.Чуковский «Телефон»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2.Беседа с детьми о родственных отношениях в семье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«Я и моя семья»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3.Сюжетно – ролевая игра «Семья»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4.Игра «Найди недостаток в портрете»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5.Рисование «Автопортрет»</w:t>
            </w:r>
          </w:p>
        </w:tc>
      </w:tr>
      <w:tr w:rsidR="00EB0207" w:rsidRPr="000C0DF9" w:rsidTr="00453638">
        <w:tc>
          <w:tcPr>
            <w:tcW w:w="1940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Вторник</w:t>
            </w:r>
          </w:p>
        </w:tc>
        <w:tc>
          <w:tcPr>
            <w:tcW w:w="2835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1.Беседа о пользе физических упражнений, зарядки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2.Рассматривание семейных фотографий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3.Игра «Как тебя зовут?»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4. Составление 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деревянных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пазлов </w:t>
            </w:r>
          </w:p>
        </w:tc>
        <w:tc>
          <w:tcPr>
            <w:tcW w:w="3736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1.Познавательно – исследовательская деятельность (конструирование)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Тема: «Ворота»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Два образца ворот, дети строят для игрушек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Л.В.Куцакова</w:t>
            </w:r>
            <w:proofErr w:type="spell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, стр.48  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2.Двигательная деятельность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1.Ходьба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ег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2.ОРУ с косичкой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3.Основные движения: ходьба по гимнастической скамейке, прыжки с продвижением вперёд,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/и «Кот и мыши»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Пензулаева</w:t>
            </w:r>
            <w:proofErr w:type="spell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, стр.32</w:t>
            </w:r>
          </w:p>
        </w:tc>
        <w:tc>
          <w:tcPr>
            <w:tcW w:w="2798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1.Наблюдение за осенними работами на огороде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2.Труд – уборка листьев на участке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/и «Найди, где спрятано», «Пробеги – не задень»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4.Развитие движений – улучшать технику бега, ходьбы</w:t>
            </w:r>
          </w:p>
        </w:tc>
        <w:tc>
          <w:tcPr>
            <w:tcW w:w="2757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1.Чтение «Заяц и ёж» из сказок братьев Гримм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2.Сюжетно – ролевая игра «Вылечим куклу»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3.Беседа с детьми о том, как зовут их родителей 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4.Лепка «Угощение для мамы и папы»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5.Игра на развитие мелкой моторики «Завяжи </w:t>
            </w: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шнурочек</w:t>
            </w:r>
            <w:proofErr w:type="spell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6.Игра «</w:t>
            </w: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слышит?»</w:t>
            </w:r>
          </w:p>
        </w:tc>
      </w:tr>
      <w:tr w:rsidR="00EB0207" w:rsidRPr="000C0DF9" w:rsidTr="00453638">
        <w:tc>
          <w:tcPr>
            <w:tcW w:w="1940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2835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1.Чтение </w:t>
            </w: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армс</w:t>
            </w:r>
            <w:proofErr w:type="spell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«Игра», «Врун»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2.Беседа о пользе закаливания, гигиенических процедур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3.Рассматривание с детьми альбома «Спорт». Обучение игре «</w:t>
            </w: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Кольцебросс</w:t>
            </w:r>
            <w:proofErr w:type="spell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736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1.Изобразительная деятельность (рисование)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Тема «Храбрый петушок»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</w:t>
            </w: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Г.Ладзгдынь</w:t>
            </w:r>
            <w:proofErr w:type="spellEnd"/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«Утро на ферме», </w:t>
            </w: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В.Шипуновой</w:t>
            </w:r>
            <w:proofErr w:type="spell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«Бравый </w:t>
            </w: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петя</w:t>
            </w:r>
            <w:proofErr w:type="spell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– петушок»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Рассказ Ушинского «Петушок с семьёй»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.Лыкова</w:t>
            </w:r>
            <w:proofErr w:type="spell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, стр.34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2.Музыкальная деятельность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</w:t>
            </w: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«Полянка»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</w:rPr>
              <w:t>Пальчиковая гимнастика</w:t>
            </w: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0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«Побежали вдоль реки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</w:rPr>
              <w:t>Пение</w:t>
            </w: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«Осень – осень», «Что нам осень принесёт?»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</w:t>
            </w: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Огородная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– хороводная»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</w:rPr>
              <w:t>Игра</w:t>
            </w: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«петушок»</w:t>
            </w:r>
          </w:p>
        </w:tc>
        <w:tc>
          <w:tcPr>
            <w:tcW w:w="2798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1.Наблюдение за рябиной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2.Труд – подметание дорожек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/и «Лохматый пёс», «Солнышко и дождик»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4.Развитие движений «Брось дальше», «Кто быстрее добежит до флажка»</w:t>
            </w:r>
          </w:p>
        </w:tc>
        <w:tc>
          <w:tcPr>
            <w:tcW w:w="2757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1.Чтение «</w:t>
            </w: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Шалтай</w:t>
            </w:r>
            <w:proofErr w:type="spell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– Балтай» обр.С.Маршака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2.Сюжетно – ролевая игра «Дом»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3.Настольная игра «Собери </w:t>
            </w: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4.Игра «Концерт» - повторение знакомых стихов и песен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5.Просмотр мультфильма «Без этого нельзя»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Игра «Продолжи рисунок»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7. Игра «Найди недостаток в портрете»</w:t>
            </w:r>
          </w:p>
        </w:tc>
      </w:tr>
      <w:tr w:rsidR="00EB0207" w:rsidRPr="000C0DF9" w:rsidTr="00453638">
        <w:tc>
          <w:tcPr>
            <w:tcW w:w="1940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Четверг</w:t>
            </w:r>
          </w:p>
        </w:tc>
        <w:tc>
          <w:tcPr>
            <w:tcW w:w="2835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1.Беседа о пользе и вреде для здоровья (полезно есть овощи и фрукты, вредно много смотреть телевизор…)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2.Дидактическая игра «Подбери наряд»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3.Работа по развитию речи «Расскажи о папе и маме»</w:t>
            </w:r>
          </w:p>
        </w:tc>
        <w:tc>
          <w:tcPr>
            <w:tcW w:w="3736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C0D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Познавательно – исследовательская деятельность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: «Ты и твои родители»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О.Князева, стр.65 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2.Двигательная деятельность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Основные виды движений: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1.Ходьба по гимнастической скамейке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2.Прыжки на двух ногах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Л.И.Пензулаева</w:t>
            </w:r>
            <w:proofErr w:type="spell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, стр.34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Игра «Бегите ко мне»</w:t>
            </w:r>
          </w:p>
        </w:tc>
        <w:tc>
          <w:tcPr>
            <w:tcW w:w="2798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1.Наблюдение за птицами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2.Труд – сгребание в кучу сухих опавших листьев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/и «Перелёт птиц»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4.Развитие движений – катание обручей друг другу</w:t>
            </w:r>
          </w:p>
        </w:tc>
        <w:tc>
          <w:tcPr>
            <w:tcW w:w="2757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1.Чтение В.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Драгунский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«Тайное становится явным»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2.Инсценирование сказки «Репка»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3.Сюжетно – ролевая игра «Строительство нового дома» (использование деревянного конструктора, набора машинок для развертывания сюжета)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4.Игры на музыкальных инструментах под музыку</w:t>
            </w:r>
          </w:p>
        </w:tc>
      </w:tr>
      <w:tr w:rsidR="00EB0207" w:rsidRPr="000C0DF9" w:rsidTr="00453638">
        <w:tc>
          <w:tcPr>
            <w:tcW w:w="1940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835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1.Закрепление навыков ухода за своим лицом и телом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2.Хороводная игра «Ровным кругом»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3.Игра «Смотай ленточку» на развитие мелкой моторики</w:t>
            </w:r>
          </w:p>
        </w:tc>
        <w:tc>
          <w:tcPr>
            <w:tcW w:w="3736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1.Изобразительная деятельность (аппликация)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</w:rPr>
              <w:t>Тема: «</w:t>
            </w: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Цветной домик» 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Загадки, стихотворение </w:t>
            </w:r>
            <w:proofErr w:type="spell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В.Шипуновой</w:t>
            </w:r>
            <w:proofErr w:type="spell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  «Кирпичи и кубики», чистоговорки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И.А.Лыкова, стр.30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0D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2.Двигательная деятельность  на прогулке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Игра «Листочки»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Игра «Как живёшь?»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/и «Гуси, пастух и волк»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Игра «Дотронься»</w:t>
            </w:r>
          </w:p>
        </w:tc>
        <w:tc>
          <w:tcPr>
            <w:tcW w:w="2798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1.Наблюдение за сорокой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2.Труд - сбор осенних листьев для гербария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gramStart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/и «Ворона и собачка», «Поймай мяч»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4.Развитие движений – постой на одной ноге</w:t>
            </w:r>
          </w:p>
        </w:tc>
        <w:tc>
          <w:tcPr>
            <w:tcW w:w="2757" w:type="dxa"/>
          </w:tcPr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1.Чтение по выбору детей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2.Сюжетно – ролевая игра Папа пошёл на работу, а мама готовит обед»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>3.Беседа с детьми о профессиях их родителей</w:t>
            </w:r>
          </w:p>
          <w:p w:rsidR="00EB0207" w:rsidRPr="000C0DF9" w:rsidRDefault="00EB0207" w:rsidP="000C0D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DF9">
              <w:rPr>
                <w:rFonts w:ascii="Times New Roman" w:hAnsi="Times New Roman" w:cs="Times New Roman"/>
                <w:sz w:val="24"/>
                <w:szCs w:val="24"/>
              </w:rPr>
              <w:t xml:space="preserve">4.Игра «Определи настроение по </w:t>
            </w:r>
            <w:r w:rsidRPr="000C0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выражению лица»</w:t>
            </w:r>
          </w:p>
        </w:tc>
      </w:tr>
    </w:tbl>
    <w:p w:rsidR="00FA42CB" w:rsidRPr="000C0DF9" w:rsidRDefault="00FA42CB" w:rsidP="000C0DF9">
      <w:pPr>
        <w:spacing w:line="240" w:lineRule="auto"/>
        <w:rPr>
          <w:sz w:val="24"/>
          <w:szCs w:val="24"/>
        </w:rPr>
      </w:pPr>
    </w:p>
    <w:sectPr w:rsidR="00FA42CB" w:rsidRPr="000C0DF9" w:rsidSect="00EB02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B0207"/>
    <w:rsid w:val="000C0DF9"/>
    <w:rsid w:val="001B6023"/>
    <w:rsid w:val="00391A2C"/>
    <w:rsid w:val="008228B7"/>
    <w:rsid w:val="00EB0207"/>
    <w:rsid w:val="00FA4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B020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Гороно</cp:lastModifiedBy>
  <cp:revision>4</cp:revision>
  <dcterms:created xsi:type="dcterms:W3CDTF">2017-06-30T06:25:00Z</dcterms:created>
  <dcterms:modified xsi:type="dcterms:W3CDTF">2017-07-02T13:34:00Z</dcterms:modified>
</cp:coreProperties>
</file>